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b/>
          <w:sz w:val="30"/>
          <w:szCs w:val="30"/>
          <w:lang w:val="ru-RU"/>
        </w:rPr>
      </w:pPr>
      <w:r w:rsidRPr="00CE6B66">
        <w:rPr>
          <w:rFonts w:ascii="Times New Roman" w:eastAsia="Calibri" w:hAnsi="Times New Roman" w:cs="Times New Roman"/>
          <w:b/>
          <w:sz w:val="30"/>
          <w:szCs w:val="30"/>
          <w:lang w:val="ru-RU"/>
        </w:rPr>
        <w:t>КОНСУЛЬТАЦИЯ</w:t>
      </w:r>
    </w:p>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для педагогических работников</w:t>
      </w:r>
    </w:p>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«Планировании самостоятельной </w:t>
      </w:r>
    </w:p>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музыкальной деятельности</w:t>
      </w:r>
    </w:p>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детей в разных возрастных группах»</w:t>
      </w:r>
    </w:p>
    <w:p w:rsidR="00CE6B66" w:rsidRPr="00CE6B66" w:rsidRDefault="00CE6B66" w:rsidP="00CE6B66">
      <w:pPr>
        <w:shd w:val="clear" w:color="auto" w:fill="FFFFFF"/>
        <w:autoSpaceDE w:val="0"/>
        <w:autoSpaceDN w:val="0"/>
        <w:adjustRightInd w:val="0"/>
        <w:spacing w:after="0" w:line="340" w:lineRule="exact"/>
        <w:contextualSpacing/>
        <w:rPr>
          <w:rFonts w:ascii="Times New Roman" w:eastAsia="Calibri" w:hAnsi="Times New Roman" w:cs="Times New Roman"/>
          <w:sz w:val="30"/>
          <w:szCs w:val="30"/>
          <w:lang w:val="ru-RU"/>
        </w:rPr>
      </w:pP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Сформировать у детей представления обо всем многообразии жанров, видов, форм музыкального </w:t>
      </w:r>
      <w:proofErr w:type="gramStart"/>
      <w:r w:rsidRPr="00CE6B66">
        <w:rPr>
          <w:rFonts w:ascii="Times New Roman" w:eastAsia="Calibri" w:hAnsi="Times New Roman" w:cs="Times New Roman"/>
          <w:sz w:val="30"/>
          <w:szCs w:val="30"/>
          <w:lang w:val="ru-RU"/>
        </w:rPr>
        <w:t>искусства  и</w:t>
      </w:r>
      <w:proofErr w:type="gramEnd"/>
      <w:r w:rsidRPr="00CE6B66">
        <w:rPr>
          <w:rFonts w:ascii="Times New Roman" w:eastAsia="Calibri" w:hAnsi="Times New Roman" w:cs="Times New Roman"/>
          <w:sz w:val="30"/>
          <w:szCs w:val="30"/>
          <w:lang w:val="ru-RU"/>
        </w:rPr>
        <w:t xml:space="preserve"> умение оценивать их по достоинству можно будет лишь тогда, когда они по собственной инициативе </w:t>
      </w:r>
      <w:r w:rsidR="006325CB">
        <w:rPr>
          <w:rFonts w:ascii="Times New Roman" w:eastAsia="Calibri" w:hAnsi="Times New Roman" w:cs="Times New Roman"/>
          <w:sz w:val="30"/>
          <w:szCs w:val="30"/>
          <w:lang w:val="ru-RU"/>
        </w:rPr>
        <w:t xml:space="preserve">воспитанники </w:t>
      </w:r>
      <w:r w:rsidRPr="00CE6B66">
        <w:rPr>
          <w:rFonts w:ascii="Times New Roman" w:eastAsia="Calibri" w:hAnsi="Times New Roman" w:cs="Times New Roman"/>
          <w:sz w:val="30"/>
          <w:szCs w:val="30"/>
          <w:lang w:val="ru-RU"/>
        </w:rPr>
        <w:t xml:space="preserve">будут слушать музыку, петь, играть на музыкальных инструментах, исполнять игры и пляски.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Известно, что склонность к музыкальной деятельности является важнейшим фактором музыкальной одаренности. Педагогам нужно                     ее «рассмотреть» в ребенке, строя процесс обучения так, чтобы дети понимали, почему к ним предъявляются те или иные требования, затем они должны их выполнять. В учреждениях дошкольного образования воспитатели дошкольного образования иногда принимают за самостоятельную музыкальную деятельность некое ее подобие – подражание детей взрослым. Дети копируют их манеру исполнения песен, поведение в определенных ситуациях, но при этом не согласовывают свои де</w:t>
      </w:r>
      <w:r w:rsidR="006325CB">
        <w:rPr>
          <w:rFonts w:ascii="Times New Roman" w:eastAsia="Calibri" w:hAnsi="Times New Roman" w:cs="Times New Roman"/>
          <w:sz w:val="30"/>
          <w:szCs w:val="30"/>
          <w:lang w:val="ru-RU"/>
        </w:rPr>
        <w:t>йствия, ни с характером музыки,</w:t>
      </w:r>
      <w:r w:rsidRPr="00CE6B66">
        <w:rPr>
          <w:rFonts w:ascii="Times New Roman" w:eastAsia="Calibri" w:hAnsi="Times New Roman" w:cs="Times New Roman"/>
          <w:sz w:val="30"/>
          <w:szCs w:val="30"/>
          <w:lang w:val="ru-RU"/>
        </w:rPr>
        <w:t xml:space="preserve"> ни со средствами музыкальной выразительности. Особенно это очевидно, когда дети организуют игры в «концерт», «музыкальное занятие». Конечно, в таких играх присутствуют некоторые элементы самостоятельной музыкальной деятельности: пение песен, проведение хороводной игры. Однако говорить о самостоятельности музыкальных проявлений можно только в то</w:t>
      </w:r>
      <w:r w:rsidR="006325CB">
        <w:rPr>
          <w:rFonts w:ascii="Times New Roman" w:eastAsia="Calibri" w:hAnsi="Times New Roman" w:cs="Times New Roman"/>
          <w:sz w:val="30"/>
          <w:szCs w:val="30"/>
          <w:lang w:val="ru-RU"/>
        </w:rPr>
        <w:t>м случае, если они сформированы</w:t>
      </w:r>
      <w:r w:rsidRPr="00CE6B66">
        <w:rPr>
          <w:rFonts w:ascii="Times New Roman" w:eastAsia="Calibri" w:hAnsi="Times New Roman" w:cs="Times New Roman"/>
          <w:sz w:val="30"/>
          <w:szCs w:val="30"/>
          <w:lang w:val="ru-RU"/>
        </w:rPr>
        <w:t xml:space="preserve"> на определенном качественном уровне. </w:t>
      </w:r>
    </w:p>
    <w:p w:rsidR="00CE6B66" w:rsidRPr="00CE6B66" w:rsidRDefault="00CE6B66" w:rsidP="00CE6B66">
      <w:pPr>
        <w:spacing w:after="0" w:line="240" w:lineRule="auto"/>
        <w:ind w:firstLine="720"/>
        <w:contextualSpacing/>
        <w:jc w:val="both"/>
        <w:rPr>
          <w:rFonts w:ascii="Times New Roman" w:eastAsia="Times New Roman" w:hAnsi="Times New Roman" w:cs="Times New Roman"/>
          <w:sz w:val="30"/>
          <w:szCs w:val="30"/>
          <w:lang w:val="ru-RU"/>
        </w:rPr>
      </w:pPr>
      <w:r w:rsidRPr="00CE6B66">
        <w:rPr>
          <w:rFonts w:ascii="Times New Roman" w:eastAsia="Calibri" w:hAnsi="Times New Roman" w:cs="Times New Roman"/>
          <w:sz w:val="30"/>
          <w:szCs w:val="30"/>
          <w:lang w:val="ru-RU"/>
        </w:rPr>
        <w:t>Основным источником самостоятельной музыкальной деятельности до</w:t>
      </w:r>
      <w:r w:rsidR="006325CB">
        <w:rPr>
          <w:rFonts w:ascii="Times New Roman" w:eastAsia="Calibri" w:hAnsi="Times New Roman" w:cs="Times New Roman"/>
          <w:sz w:val="30"/>
          <w:szCs w:val="30"/>
          <w:lang w:val="ru-RU"/>
        </w:rPr>
        <w:t xml:space="preserve">школьников являются музыкальные </w:t>
      </w:r>
      <w:proofErr w:type="gramStart"/>
      <w:r w:rsidRPr="00CE6B66">
        <w:rPr>
          <w:rFonts w:ascii="Times New Roman" w:eastAsia="Calibri" w:hAnsi="Times New Roman" w:cs="Times New Roman"/>
          <w:sz w:val="30"/>
          <w:szCs w:val="30"/>
          <w:lang w:val="ru-RU"/>
        </w:rPr>
        <w:t xml:space="preserve">занятия,   </w:t>
      </w:r>
      <w:proofErr w:type="gramEnd"/>
      <w:r w:rsidRPr="00CE6B66">
        <w:rPr>
          <w:rFonts w:ascii="Times New Roman" w:eastAsia="Calibri" w:hAnsi="Times New Roman" w:cs="Times New Roman"/>
          <w:sz w:val="30"/>
          <w:szCs w:val="30"/>
          <w:lang w:val="ru-RU"/>
        </w:rPr>
        <w:t xml:space="preserve">                        на которых ребенок получает первоначальные сведения о музыке, овладевают певческими, музыкально-ритмическими умениями                             и навыками, приемами игры на инструментах. </w:t>
      </w:r>
      <w:r w:rsidRPr="00CE6B66">
        <w:rPr>
          <w:rFonts w:ascii="Times New Roman" w:eastAsia="Times New Roman" w:hAnsi="Times New Roman" w:cs="Times New Roman"/>
          <w:sz w:val="30"/>
          <w:szCs w:val="30"/>
          <w:lang w:val="ru-RU"/>
        </w:rPr>
        <w:t>На музыкальных занятиях дети разучивают репертуар песен, игр, танце</w:t>
      </w:r>
      <w:r>
        <w:rPr>
          <w:rFonts w:ascii="Times New Roman" w:eastAsia="Times New Roman" w:hAnsi="Times New Roman" w:cs="Times New Roman"/>
          <w:sz w:val="30"/>
          <w:szCs w:val="30"/>
          <w:lang w:val="ru-RU"/>
        </w:rPr>
        <w:t>в.</w:t>
      </w:r>
      <w:r w:rsidRPr="00CE6B66">
        <w:rPr>
          <w:rFonts w:ascii="Times New Roman" w:eastAsia="Times New Roman" w:hAnsi="Times New Roman" w:cs="Times New Roman"/>
          <w:sz w:val="30"/>
          <w:szCs w:val="30"/>
          <w:lang w:val="ru-RU"/>
        </w:rPr>
        <w:t xml:space="preserve"> Их систематически побуждают к самостоятельным дей</w:t>
      </w:r>
      <w:r w:rsidRPr="00CE6B66">
        <w:rPr>
          <w:rFonts w:ascii="Times New Roman" w:eastAsia="Times New Roman" w:hAnsi="Times New Roman" w:cs="Times New Roman"/>
          <w:sz w:val="30"/>
          <w:szCs w:val="30"/>
          <w:lang w:val="ru-RU"/>
        </w:rPr>
        <w:softHyphen/>
        <w:t>ствиям. Знания, полученные на занятиях, дети переносят в само</w:t>
      </w:r>
      <w:r w:rsidRPr="00CE6B66">
        <w:rPr>
          <w:rFonts w:ascii="Times New Roman" w:eastAsia="Times New Roman" w:hAnsi="Times New Roman" w:cs="Times New Roman"/>
          <w:sz w:val="30"/>
          <w:szCs w:val="30"/>
          <w:lang w:val="ru-RU"/>
        </w:rPr>
        <w:softHyphen/>
        <w:t>стоятельную деятельность. Например, на занятиях дети часто поют в сопровождении инструмента. Но если их будут учи</w:t>
      </w:r>
      <w:r>
        <w:rPr>
          <w:rFonts w:ascii="Times New Roman" w:eastAsia="Times New Roman" w:hAnsi="Times New Roman" w:cs="Times New Roman"/>
          <w:sz w:val="30"/>
          <w:szCs w:val="30"/>
          <w:lang w:val="ru-RU"/>
        </w:rPr>
        <w:t>ть петь без сопровождения хором</w:t>
      </w:r>
      <w:r w:rsidRPr="00CE6B66">
        <w:rPr>
          <w:rFonts w:ascii="Times New Roman" w:eastAsia="Times New Roman" w:hAnsi="Times New Roman" w:cs="Times New Roman"/>
          <w:sz w:val="30"/>
          <w:szCs w:val="30"/>
          <w:lang w:val="ru-RU"/>
        </w:rPr>
        <w:t xml:space="preserve"> и индивидуально, </w:t>
      </w:r>
      <w:r w:rsidR="006325CB">
        <w:rPr>
          <w:rFonts w:ascii="Times New Roman" w:eastAsia="Times New Roman" w:hAnsi="Times New Roman" w:cs="Times New Roman"/>
          <w:sz w:val="30"/>
          <w:szCs w:val="30"/>
          <w:lang w:val="ru-RU"/>
        </w:rPr>
        <w:t>то он</w:t>
      </w:r>
      <w:r w:rsidRPr="00CE6B66">
        <w:rPr>
          <w:rFonts w:ascii="Times New Roman" w:eastAsia="Times New Roman" w:hAnsi="Times New Roman" w:cs="Times New Roman"/>
          <w:sz w:val="30"/>
          <w:szCs w:val="30"/>
          <w:lang w:val="ru-RU"/>
        </w:rPr>
        <w:t>и сами смогут по своему желанию петь без поддержки фортепиано. Многие ребята любят танцевать, маршировать под музыку. Но если они научатся напевать плясовую мелодию, марш, то уже смогут без помощи взрослого сопровождать движения своим пением.</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lastRenderedPageBreak/>
        <w:t>Другим источником, питающим сам</w:t>
      </w:r>
      <w:r w:rsidR="006325CB">
        <w:rPr>
          <w:rFonts w:ascii="Times New Roman" w:eastAsia="Times New Roman" w:hAnsi="Times New Roman" w:cs="Times New Roman"/>
          <w:sz w:val="30"/>
          <w:szCs w:val="30"/>
          <w:lang w:val="ru-RU"/>
        </w:rPr>
        <w:t>остоятельное музицирование воспитанников</w:t>
      </w:r>
      <w:r w:rsidRPr="00CE6B66">
        <w:rPr>
          <w:rFonts w:ascii="Times New Roman" w:eastAsia="Times New Roman" w:hAnsi="Times New Roman" w:cs="Times New Roman"/>
          <w:sz w:val="30"/>
          <w:szCs w:val="30"/>
          <w:lang w:val="ru-RU"/>
        </w:rPr>
        <w:t>, являются праздники, развлечения. Это яркие страницы жиз</w:t>
      </w:r>
      <w:r w:rsidRPr="00CE6B66">
        <w:rPr>
          <w:rFonts w:ascii="Times New Roman" w:eastAsia="Times New Roman" w:hAnsi="Times New Roman" w:cs="Times New Roman"/>
          <w:sz w:val="30"/>
          <w:szCs w:val="30"/>
          <w:lang w:val="ru-RU"/>
        </w:rPr>
        <w:softHyphen/>
        <w:t>ни ребенка. Многие воспитатели отмечают, что сразу пос</w:t>
      </w:r>
      <w:r w:rsidR="006325CB">
        <w:rPr>
          <w:rFonts w:ascii="Times New Roman" w:eastAsia="Times New Roman" w:hAnsi="Times New Roman" w:cs="Times New Roman"/>
          <w:sz w:val="30"/>
          <w:szCs w:val="30"/>
          <w:lang w:val="ru-RU"/>
        </w:rPr>
        <w:t>ле прове</w:t>
      </w:r>
      <w:r w:rsidRPr="00CE6B66">
        <w:rPr>
          <w:rFonts w:ascii="Times New Roman" w:eastAsia="Times New Roman" w:hAnsi="Times New Roman" w:cs="Times New Roman"/>
          <w:sz w:val="30"/>
          <w:szCs w:val="30"/>
          <w:lang w:val="ru-RU"/>
        </w:rPr>
        <w:t xml:space="preserve">дения праздников дети незамедлительно откликаются на них </w:t>
      </w:r>
      <w:r w:rsidR="002D1CC2">
        <w:rPr>
          <w:rFonts w:ascii="Times New Roman" w:eastAsia="Times New Roman" w:hAnsi="Times New Roman" w:cs="Times New Roman"/>
          <w:sz w:val="30"/>
          <w:szCs w:val="30"/>
          <w:lang w:val="ru-RU"/>
        </w:rPr>
        <w:t xml:space="preserve">                        </w:t>
      </w:r>
      <w:r w:rsidRPr="00CE6B66">
        <w:rPr>
          <w:rFonts w:ascii="Times New Roman" w:eastAsia="Times New Roman" w:hAnsi="Times New Roman" w:cs="Times New Roman"/>
          <w:sz w:val="30"/>
          <w:szCs w:val="30"/>
          <w:lang w:val="ru-RU"/>
        </w:rPr>
        <w:t>в своих играх. Чем ярче полученные впечатления, тем интереснее дети музицируют.</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Разнообразны источники самостоятельной музыкальной дея</w:t>
      </w:r>
      <w:r w:rsidRPr="00CE6B66">
        <w:rPr>
          <w:rFonts w:ascii="Times New Roman" w:eastAsia="Times New Roman" w:hAnsi="Times New Roman" w:cs="Times New Roman"/>
          <w:sz w:val="30"/>
          <w:szCs w:val="30"/>
          <w:lang w:val="ru-RU"/>
        </w:rPr>
        <w:softHyphen/>
        <w:t>тельности в семье. Самые распространенные из них - это детские музыкальные радио и телепередачи, интернет ресурсы. Любовь родителей к пению, игре на музыкальных инструментах, коллекционирование грамзапи</w:t>
      </w:r>
      <w:r w:rsidRPr="00CE6B66">
        <w:rPr>
          <w:rFonts w:ascii="Times New Roman" w:eastAsia="Times New Roman" w:hAnsi="Times New Roman" w:cs="Times New Roman"/>
          <w:sz w:val="30"/>
          <w:szCs w:val="30"/>
          <w:lang w:val="ru-RU"/>
        </w:rPr>
        <w:softHyphen/>
        <w:t>сей и т.д. оказывают влияние на музыкальное развитие детей, на их самостоятельное музицирование.</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Рассмотрим, как применяются детьми различные виды музыкальной деятельности в условиях самостоятельного детского музицирования. Музыкальные игры       и танцы имеют большие возможности для самостоятельных действий детей. Часто они включаются в сюжетно-ролевые игры, и порой танец, пение занимают ведущее место.</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 xml:space="preserve">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Например, две девочки, изображая «музыкального </w:t>
      </w:r>
      <w:proofErr w:type="gramStart"/>
      <w:r w:rsidRPr="00CE6B66">
        <w:rPr>
          <w:rFonts w:ascii="Times New Roman" w:eastAsia="Times New Roman" w:hAnsi="Times New Roman" w:cs="Times New Roman"/>
          <w:sz w:val="30"/>
          <w:szCs w:val="30"/>
          <w:lang w:val="ru-RU"/>
        </w:rPr>
        <w:t>работника»  и</w:t>
      </w:r>
      <w:proofErr w:type="gramEnd"/>
      <w:r w:rsidRPr="00CE6B66">
        <w:rPr>
          <w:rFonts w:ascii="Times New Roman" w:eastAsia="Times New Roman" w:hAnsi="Times New Roman" w:cs="Times New Roman"/>
          <w:sz w:val="30"/>
          <w:szCs w:val="30"/>
          <w:lang w:val="ru-RU"/>
        </w:rPr>
        <w:t xml:space="preserve"> воспитателя, сажают перед собой кукол и разучивают песню М. </w:t>
      </w:r>
      <w:proofErr w:type="spellStart"/>
      <w:r w:rsidRPr="00CE6B66">
        <w:rPr>
          <w:rFonts w:ascii="Times New Roman" w:eastAsia="Times New Roman" w:hAnsi="Times New Roman" w:cs="Times New Roman"/>
          <w:sz w:val="30"/>
          <w:szCs w:val="30"/>
          <w:lang w:val="ru-RU"/>
        </w:rPr>
        <w:t>Красева</w:t>
      </w:r>
      <w:proofErr w:type="spellEnd"/>
      <w:r w:rsidRPr="00CE6B66">
        <w:rPr>
          <w:rFonts w:ascii="Times New Roman" w:eastAsia="Times New Roman" w:hAnsi="Times New Roman" w:cs="Times New Roman"/>
          <w:sz w:val="30"/>
          <w:szCs w:val="30"/>
          <w:lang w:val="ru-RU"/>
        </w:rPr>
        <w:t xml:space="preserve"> «Осень». Одна из девочек строго говорит: «А это пойте тише, как эхо».</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Музыкальное занятие в детской игре может иметь более сложную, развернутую форму: объединяются несколько видов деятельности (исполнение элементов танца на бубне и маракасах, отгадывание песни по ее мелодии на металлофоне и хоровод, как песня-танец и т.д.)</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 xml:space="preserve">В «концерте» дети организуют чередование различных «номеров», исполняемых группой детей — «артистов», для своих товарищей — «зрителей», с непременным участием «ведущего». Одним из вариантов музыкальной игры можно назвать «оркестр»: выбирается дирижер </w:t>
      </w:r>
      <w:r w:rsidR="002D1CC2">
        <w:rPr>
          <w:rFonts w:ascii="Times New Roman" w:eastAsia="Times New Roman" w:hAnsi="Times New Roman" w:cs="Times New Roman"/>
          <w:sz w:val="30"/>
          <w:szCs w:val="30"/>
          <w:lang w:val="ru-RU"/>
        </w:rPr>
        <w:t xml:space="preserve">                         </w:t>
      </w:r>
      <w:r w:rsidRPr="00CE6B66">
        <w:rPr>
          <w:rFonts w:ascii="Times New Roman" w:eastAsia="Times New Roman" w:hAnsi="Times New Roman" w:cs="Times New Roman"/>
          <w:sz w:val="30"/>
          <w:szCs w:val="30"/>
          <w:lang w:val="ru-RU"/>
        </w:rPr>
        <w:t>и музыканты, которые исполняют несложную песню, отстукивая ритм на музыкальных инструментах и кубиках.</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Значимыми для музыкального развития дошкольников являются игры, в которых отмеч</w:t>
      </w:r>
      <w:r w:rsidR="006325CB">
        <w:rPr>
          <w:rFonts w:ascii="Times New Roman" w:eastAsia="Times New Roman" w:hAnsi="Times New Roman" w:cs="Times New Roman"/>
          <w:sz w:val="30"/>
          <w:szCs w:val="30"/>
          <w:lang w:val="ru-RU"/>
        </w:rPr>
        <w:t>аются творческие проявления, воспитанник</w:t>
      </w:r>
      <w:r w:rsidRPr="00CE6B66">
        <w:rPr>
          <w:rFonts w:ascii="Times New Roman" w:eastAsia="Times New Roman" w:hAnsi="Times New Roman" w:cs="Times New Roman"/>
          <w:sz w:val="30"/>
          <w:szCs w:val="30"/>
          <w:lang w:val="ru-RU"/>
        </w:rPr>
        <w:t>и сочиняют попевки, песенки, придумывают пляски, различные построе</w:t>
      </w:r>
      <w:r w:rsidRPr="00CE6B66">
        <w:rPr>
          <w:rFonts w:ascii="Times New Roman" w:eastAsia="Times New Roman" w:hAnsi="Times New Roman" w:cs="Times New Roman"/>
          <w:sz w:val="30"/>
          <w:szCs w:val="30"/>
          <w:lang w:val="ru-RU"/>
        </w:rPr>
        <w:softHyphen/>
        <w:t>ния (колона, шеренга, хоровод, ручеек и др.), используя знакомые движения (легкий бег хороводный шаг, поскоки, боговой или прямой галоп и др.).</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Во всевозможных сюжетно-ролевых играх дети используют песни, соответствующие их игровым действия</w:t>
      </w:r>
      <w:r>
        <w:rPr>
          <w:rFonts w:ascii="Times New Roman" w:eastAsia="Times New Roman" w:hAnsi="Times New Roman" w:cs="Times New Roman"/>
          <w:sz w:val="30"/>
          <w:szCs w:val="30"/>
          <w:lang w:val="ru-RU"/>
        </w:rPr>
        <w:t>м. Например, играя</w:t>
      </w:r>
      <w:r w:rsidRPr="00CE6B66">
        <w:rPr>
          <w:rFonts w:ascii="Times New Roman" w:eastAsia="Times New Roman" w:hAnsi="Times New Roman" w:cs="Times New Roman"/>
          <w:sz w:val="30"/>
          <w:szCs w:val="30"/>
          <w:lang w:val="ru-RU"/>
        </w:rPr>
        <w:t xml:space="preserve"> в «парад», </w:t>
      </w:r>
      <w:r w:rsidRPr="00CE6B66">
        <w:rPr>
          <w:rFonts w:ascii="Times New Roman" w:eastAsia="Times New Roman" w:hAnsi="Times New Roman" w:cs="Times New Roman"/>
          <w:sz w:val="30"/>
          <w:szCs w:val="30"/>
          <w:lang w:val="ru-RU"/>
        </w:rPr>
        <w:lastRenderedPageBreak/>
        <w:t xml:space="preserve">мальчики поют </w:t>
      </w:r>
      <w:r>
        <w:rPr>
          <w:rFonts w:ascii="Times New Roman" w:eastAsia="Times New Roman" w:hAnsi="Times New Roman" w:cs="Times New Roman"/>
          <w:sz w:val="30"/>
          <w:szCs w:val="30"/>
          <w:lang w:val="ru-RU"/>
        </w:rPr>
        <w:t xml:space="preserve">«Барабан» М. </w:t>
      </w:r>
      <w:proofErr w:type="spellStart"/>
      <w:r>
        <w:rPr>
          <w:rFonts w:ascii="Times New Roman" w:eastAsia="Times New Roman" w:hAnsi="Times New Roman" w:cs="Times New Roman"/>
          <w:sz w:val="30"/>
          <w:szCs w:val="30"/>
          <w:lang w:val="ru-RU"/>
        </w:rPr>
        <w:t>Красева</w:t>
      </w:r>
      <w:proofErr w:type="spellEnd"/>
      <w:r>
        <w:rPr>
          <w:rFonts w:ascii="Times New Roman" w:eastAsia="Times New Roman" w:hAnsi="Times New Roman" w:cs="Times New Roman"/>
          <w:sz w:val="30"/>
          <w:szCs w:val="30"/>
          <w:lang w:val="ru-RU"/>
        </w:rPr>
        <w:t>, барабанят</w:t>
      </w:r>
      <w:r w:rsidRPr="00CE6B66">
        <w:rPr>
          <w:rFonts w:ascii="Times New Roman" w:eastAsia="Times New Roman" w:hAnsi="Times New Roman" w:cs="Times New Roman"/>
          <w:sz w:val="30"/>
          <w:szCs w:val="30"/>
          <w:lang w:val="ru-RU"/>
        </w:rPr>
        <w:t xml:space="preserve"> и маршируют, меняя построение в каждом куплете песни (ходят </w:t>
      </w:r>
      <w:r>
        <w:rPr>
          <w:rFonts w:ascii="Times New Roman" w:eastAsia="Times New Roman" w:hAnsi="Times New Roman" w:cs="Times New Roman"/>
          <w:sz w:val="30"/>
          <w:szCs w:val="30"/>
          <w:lang w:val="ru-RU"/>
        </w:rPr>
        <w:t xml:space="preserve"> </w:t>
      </w:r>
      <w:r w:rsidRPr="00CE6B66">
        <w:rPr>
          <w:rFonts w:ascii="Times New Roman" w:eastAsia="Times New Roman" w:hAnsi="Times New Roman" w:cs="Times New Roman"/>
          <w:sz w:val="30"/>
          <w:szCs w:val="30"/>
          <w:lang w:val="ru-RU"/>
        </w:rPr>
        <w:t xml:space="preserve"> по кругу змей</w:t>
      </w:r>
      <w:r w:rsidRPr="00CE6B66">
        <w:rPr>
          <w:rFonts w:ascii="Times New Roman" w:eastAsia="Times New Roman" w:hAnsi="Times New Roman" w:cs="Times New Roman"/>
          <w:sz w:val="30"/>
          <w:szCs w:val="30"/>
          <w:lang w:val="ru-RU"/>
        </w:rPr>
        <w:softHyphen/>
        <w:t xml:space="preserve">кой, парами). Девочки, укачивая кукол, поют песню «Баю-баю» М. </w:t>
      </w:r>
      <w:proofErr w:type="spellStart"/>
      <w:r w:rsidRPr="00CE6B66">
        <w:rPr>
          <w:rFonts w:ascii="Times New Roman" w:eastAsia="Times New Roman" w:hAnsi="Times New Roman" w:cs="Times New Roman"/>
          <w:sz w:val="30"/>
          <w:szCs w:val="30"/>
          <w:lang w:val="ru-RU"/>
        </w:rPr>
        <w:t>Красева</w:t>
      </w:r>
      <w:proofErr w:type="spellEnd"/>
      <w:r w:rsidRPr="00CE6B66">
        <w:rPr>
          <w:rFonts w:ascii="Times New Roman" w:eastAsia="Times New Roman" w:hAnsi="Times New Roman" w:cs="Times New Roman"/>
          <w:sz w:val="30"/>
          <w:szCs w:val="30"/>
          <w:lang w:val="ru-RU"/>
        </w:rPr>
        <w:t>. Песня способствует более динамичному протеканию игры, организует действия детей.</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В самостоятельную деятельность дети часто включают музы</w:t>
      </w:r>
      <w:r w:rsidRPr="00CE6B66">
        <w:rPr>
          <w:rFonts w:ascii="Times New Roman" w:eastAsia="Times New Roman" w:hAnsi="Times New Roman" w:cs="Times New Roman"/>
          <w:sz w:val="30"/>
          <w:szCs w:val="30"/>
          <w:lang w:val="ru-RU"/>
        </w:rPr>
        <w:softHyphen/>
        <w:t>кально-дидактические игры, которые развивают у ребят способ</w:t>
      </w:r>
      <w:r w:rsidRPr="00CE6B66">
        <w:rPr>
          <w:rFonts w:ascii="Times New Roman" w:eastAsia="Times New Roman" w:hAnsi="Times New Roman" w:cs="Times New Roman"/>
          <w:sz w:val="30"/>
          <w:szCs w:val="30"/>
          <w:lang w:val="ru-RU"/>
        </w:rPr>
        <w:softHyphen/>
        <w:t>ность                    к восприятию и различению основных, свойств музыкального звука: «Музыкальное лото», «Догадайся, кто поет», «Два бараба</w:t>
      </w:r>
      <w:r w:rsidRPr="00CE6B66">
        <w:rPr>
          <w:rFonts w:ascii="Times New Roman" w:eastAsia="Times New Roman" w:hAnsi="Times New Roman" w:cs="Times New Roman"/>
          <w:sz w:val="30"/>
          <w:szCs w:val="30"/>
          <w:lang w:val="ru-RU"/>
        </w:rPr>
        <w:softHyphen/>
        <w:t xml:space="preserve">на», «Тише — громче в бубен бей», «Назови песню по картинке» и др. Например,           </w:t>
      </w:r>
      <w:r w:rsidR="002D1CC2">
        <w:rPr>
          <w:rFonts w:ascii="Times New Roman" w:eastAsia="Times New Roman" w:hAnsi="Times New Roman" w:cs="Times New Roman"/>
          <w:sz w:val="30"/>
          <w:szCs w:val="30"/>
          <w:lang w:val="ru-RU"/>
        </w:rPr>
        <w:t xml:space="preserve">               </w:t>
      </w:r>
      <w:r w:rsidRPr="00CE6B66">
        <w:rPr>
          <w:rFonts w:ascii="Times New Roman" w:eastAsia="Times New Roman" w:hAnsi="Times New Roman" w:cs="Times New Roman"/>
          <w:sz w:val="30"/>
          <w:szCs w:val="30"/>
          <w:lang w:val="ru-RU"/>
        </w:rPr>
        <w:t xml:space="preserve">в игре «Два барабана» один ребенок отстукивает на барабане ритмический рисунок, другой точно его воспроизводит или один исполняет несложную мелодию на металлофоне, другой выкладывает ноты-кружки на </w:t>
      </w:r>
      <w:proofErr w:type="spellStart"/>
      <w:r w:rsidRPr="00CE6B66">
        <w:rPr>
          <w:rFonts w:ascii="Times New Roman" w:eastAsia="Times New Roman" w:hAnsi="Times New Roman" w:cs="Times New Roman"/>
          <w:sz w:val="30"/>
          <w:szCs w:val="30"/>
          <w:lang w:val="ru-RU"/>
        </w:rPr>
        <w:t>фланелеграфе</w:t>
      </w:r>
      <w:proofErr w:type="spellEnd"/>
      <w:r w:rsidRPr="00CE6B66">
        <w:rPr>
          <w:rFonts w:ascii="Times New Roman" w:eastAsia="Times New Roman" w:hAnsi="Times New Roman" w:cs="Times New Roman"/>
          <w:sz w:val="30"/>
          <w:szCs w:val="30"/>
          <w:lang w:val="ru-RU"/>
        </w:rPr>
        <w:t>, изображая направле</w:t>
      </w:r>
      <w:r w:rsidRPr="00CE6B66">
        <w:rPr>
          <w:rFonts w:ascii="Times New Roman" w:eastAsia="Times New Roman" w:hAnsi="Times New Roman" w:cs="Times New Roman"/>
          <w:sz w:val="30"/>
          <w:szCs w:val="30"/>
          <w:lang w:val="ru-RU"/>
        </w:rPr>
        <w:softHyphen/>
        <w:t>ние мелодии и ее ритмический рисунок.</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Интересно проходят у старших дошкольников инсценировки                   с музыкальными инструментами, которые ребята используют, харак</w:t>
      </w:r>
      <w:r w:rsidRPr="00CE6B66">
        <w:rPr>
          <w:rFonts w:ascii="Times New Roman" w:eastAsia="Times New Roman" w:hAnsi="Times New Roman" w:cs="Times New Roman"/>
          <w:sz w:val="30"/>
          <w:szCs w:val="30"/>
          <w:lang w:val="ru-RU"/>
        </w:rPr>
        <w:softHyphen/>
        <w:t>теризуя какой-либо персонаж игры. При этом отмечают: «Про лису надо играть мягко, про медведя — сильнее, он сердитый».</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Музыкальные инструменты дети используют индивидуально, объединяясь по двое-трое, иногда по своей инициативе организу</w:t>
      </w:r>
      <w:r w:rsidRPr="00CE6B66">
        <w:rPr>
          <w:rFonts w:ascii="Times New Roman" w:eastAsia="Times New Roman" w:hAnsi="Times New Roman" w:cs="Times New Roman"/>
          <w:sz w:val="30"/>
          <w:szCs w:val="30"/>
          <w:lang w:val="ru-RU"/>
        </w:rPr>
        <w:softHyphen/>
        <w:t>ют «оркестр» и выбирают дирижера.</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В самостоятельной практике детей может иметь место и слуша</w:t>
      </w:r>
      <w:r w:rsidRPr="00CE6B66">
        <w:rPr>
          <w:rFonts w:ascii="Times New Roman" w:eastAsia="Times New Roman" w:hAnsi="Times New Roman" w:cs="Times New Roman"/>
          <w:sz w:val="30"/>
          <w:szCs w:val="30"/>
          <w:lang w:val="ru-RU"/>
        </w:rPr>
        <w:softHyphen/>
        <w:t xml:space="preserve">ние музыки. Воспитатель по их просьбе использует проигрыватель, колонку, магнитофон или компьютер, где все вместе слушают вокальную </w:t>
      </w:r>
      <w:r w:rsidR="002D1CC2">
        <w:rPr>
          <w:rFonts w:ascii="Times New Roman" w:eastAsia="Times New Roman" w:hAnsi="Times New Roman" w:cs="Times New Roman"/>
          <w:sz w:val="30"/>
          <w:szCs w:val="30"/>
          <w:lang w:val="ru-RU"/>
        </w:rPr>
        <w:t xml:space="preserve">                             </w:t>
      </w:r>
      <w:r w:rsidRPr="00CE6B66">
        <w:rPr>
          <w:rFonts w:ascii="Times New Roman" w:eastAsia="Times New Roman" w:hAnsi="Times New Roman" w:cs="Times New Roman"/>
          <w:sz w:val="30"/>
          <w:szCs w:val="30"/>
          <w:lang w:val="ru-RU"/>
        </w:rPr>
        <w:t>и инструментальную музыку в ис</w:t>
      </w:r>
      <w:r w:rsidRPr="00CE6B66">
        <w:rPr>
          <w:rFonts w:ascii="Times New Roman" w:eastAsia="Times New Roman" w:hAnsi="Times New Roman" w:cs="Times New Roman"/>
          <w:sz w:val="30"/>
          <w:szCs w:val="30"/>
          <w:lang w:val="ru-RU"/>
        </w:rPr>
        <w:softHyphen/>
        <w:t xml:space="preserve">полнении мастеров искусств.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Необходимое условие для формирования самостоятельной деятельности – создание определенной материальной развивающей среды: музыкальных уголков, зон, студий и др. В музыкальных уголках групп должен быть набор технических средств: магнитофон или С</w:t>
      </w:r>
      <w:r w:rsidRPr="00CE6B66">
        <w:rPr>
          <w:rFonts w:ascii="Times New Roman" w:eastAsia="Calibri" w:hAnsi="Times New Roman" w:cs="Times New Roman"/>
          <w:sz w:val="30"/>
          <w:szCs w:val="30"/>
        </w:rPr>
        <w:t>D</w:t>
      </w:r>
      <w:r w:rsidRPr="00CE6B66">
        <w:rPr>
          <w:rFonts w:ascii="Times New Roman" w:eastAsia="Calibri" w:hAnsi="Times New Roman" w:cs="Times New Roman"/>
          <w:sz w:val="30"/>
          <w:szCs w:val="30"/>
          <w:lang w:val="ru-RU"/>
        </w:rPr>
        <w:t>-плеер, диски, аудиозаписи, настольно-печатные игровые пособия, инструменты (как озвученные, так и не озвученные) т. е. макеты, изготовленные воспитателями, кроме того различные пособия-самоделки для проведения дидактических упражнений, хорошо иллюстрированные «</w:t>
      </w:r>
      <w:proofErr w:type="spellStart"/>
      <w:r w:rsidRPr="00CE6B66">
        <w:rPr>
          <w:rFonts w:ascii="Times New Roman" w:eastAsia="Calibri" w:hAnsi="Times New Roman" w:cs="Times New Roman"/>
          <w:sz w:val="30"/>
          <w:szCs w:val="30"/>
          <w:lang w:val="ru-RU"/>
        </w:rPr>
        <w:t>Лэпбуки</w:t>
      </w:r>
      <w:proofErr w:type="spellEnd"/>
      <w:r w:rsidRPr="00CE6B66">
        <w:rPr>
          <w:rFonts w:ascii="Times New Roman" w:eastAsia="Calibri" w:hAnsi="Times New Roman" w:cs="Times New Roman"/>
          <w:sz w:val="30"/>
          <w:szCs w:val="30"/>
          <w:lang w:val="ru-RU"/>
        </w:rPr>
        <w:t xml:space="preserve">» по песенному репертуару, танцевально-игровой деятельности, слушанию музыки и элементарному музицированию, а также дирижерская палочка. Здесь же необходимо вывешивать и периодически менять портреты композиторов классиков, авторов музыки для детей, с которыми на музыкальном занятии знакомит музыкальный руководитель.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В младших группах необходимые пособия вносятся в игровую зону, так как у детей еще нет опыта музыкальной деятельности, они не </w:t>
      </w:r>
      <w:r w:rsidRPr="00CE6B66">
        <w:rPr>
          <w:rFonts w:ascii="Times New Roman" w:eastAsia="Calibri" w:hAnsi="Times New Roman" w:cs="Times New Roman"/>
          <w:sz w:val="30"/>
          <w:szCs w:val="30"/>
          <w:lang w:val="ru-RU"/>
        </w:rPr>
        <w:lastRenderedPageBreak/>
        <w:t xml:space="preserve">могут исполнять музыку, а лишь играют в нее, включают ее элементы </w:t>
      </w:r>
      <w:r w:rsidR="002D1CC2">
        <w:rPr>
          <w:rFonts w:ascii="Times New Roman" w:eastAsia="Calibri" w:hAnsi="Times New Roman" w:cs="Times New Roman"/>
          <w:sz w:val="30"/>
          <w:szCs w:val="30"/>
          <w:lang w:val="ru-RU"/>
        </w:rPr>
        <w:t xml:space="preserve">                    </w:t>
      </w:r>
      <w:r w:rsidRPr="00CE6B66">
        <w:rPr>
          <w:rFonts w:ascii="Times New Roman" w:eastAsia="Calibri" w:hAnsi="Times New Roman" w:cs="Times New Roman"/>
          <w:sz w:val="30"/>
          <w:szCs w:val="30"/>
          <w:lang w:val="ru-RU"/>
        </w:rPr>
        <w:t xml:space="preserve">в сюжетно-ролевые игры. Это неваляшки, шарманки, кубики, органчики, колокольчики, шуршалки. Дети рассматривают их, пытаются извлечь отдельные звуки или фиксированную мелодию.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Пособия для старших детей, по определению Н. А. Ветлугиной, бывают двух видов: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требующие участия взрослого – магнитофонные записи, С</w:t>
      </w:r>
      <w:proofErr w:type="gramStart"/>
      <w:r w:rsidRPr="00CE6B66">
        <w:rPr>
          <w:rFonts w:ascii="Times New Roman" w:eastAsia="Calibri" w:hAnsi="Times New Roman" w:cs="Times New Roman"/>
          <w:sz w:val="30"/>
          <w:szCs w:val="30"/>
        </w:rPr>
        <w:t>D</w:t>
      </w:r>
      <w:r w:rsidRPr="00CE6B66">
        <w:rPr>
          <w:rFonts w:ascii="Times New Roman" w:eastAsia="Calibri" w:hAnsi="Times New Roman" w:cs="Times New Roman"/>
          <w:sz w:val="30"/>
          <w:szCs w:val="30"/>
          <w:lang w:val="ru-RU"/>
        </w:rPr>
        <w:t xml:space="preserve">,   </w:t>
      </w:r>
      <w:proofErr w:type="gramEnd"/>
      <w:r w:rsidRPr="00CE6B66">
        <w:rPr>
          <w:rFonts w:ascii="Times New Roman" w:eastAsia="Calibri" w:hAnsi="Times New Roman" w:cs="Times New Roman"/>
          <w:sz w:val="30"/>
          <w:szCs w:val="30"/>
          <w:lang w:val="ru-RU"/>
        </w:rPr>
        <w:t xml:space="preserve">              и радио, телевизор и компьютер.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 а также те, которыми ребенок может пользоваться самостоятельно (металлофоны, барабаны, бубенцы, трещотки, музыкально-дидактический материал, </w:t>
      </w:r>
      <w:proofErr w:type="spellStart"/>
      <w:r w:rsidRPr="00CE6B66">
        <w:rPr>
          <w:rFonts w:ascii="Times New Roman" w:eastAsia="Calibri" w:hAnsi="Times New Roman" w:cs="Times New Roman"/>
          <w:sz w:val="30"/>
          <w:szCs w:val="30"/>
          <w:lang w:val="ru-RU"/>
        </w:rPr>
        <w:t>лэпбуки</w:t>
      </w:r>
      <w:proofErr w:type="spellEnd"/>
      <w:r w:rsidRPr="00CE6B66">
        <w:rPr>
          <w:rFonts w:ascii="Times New Roman" w:eastAsia="Calibri" w:hAnsi="Times New Roman" w:cs="Times New Roman"/>
          <w:sz w:val="30"/>
          <w:szCs w:val="30"/>
          <w:lang w:val="ru-RU"/>
        </w:rPr>
        <w:t xml:space="preserve">, комплекты кукольных театров, элементы костюмов, </w:t>
      </w:r>
      <w:proofErr w:type="spellStart"/>
      <w:r w:rsidRPr="00CE6B66">
        <w:rPr>
          <w:rFonts w:ascii="Times New Roman" w:eastAsia="Calibri" w:hAnsi="Times New Roman" w:cs="Times New Roman"/>
          <w:sz w:val="30"/>
          <w:szCs w:val="30"/>
          <w:lang w:val="ru-RU"/>
        </w:rPr>
        <w:t>фланелеграфы</w:t>
      </w:r>
      <w:proofErr w:type="spellEnd"/>
      <w:r w:rsidRPr="00CE6B66">
        <w:rPr>
          <w:rFonts w:ascii="Times New Roman" w:eastAsia="Calibri" w:hAnsi="Times New Roman" w:cs="Times New Roman"/>
          <w:sz w:val="30"/>
          <w:szCs w:val="30"/>
          <w:lang w:val="ru-RU"/>
        </w:rPr>
        <w:t>, ноты-самоделки, самодельные игрушки и т. д.).</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Руководство детским музицированием значительно отличается от приемов воспитания и обучения на занятиях. На занятиях взрослый определяет содержание и форму организации музыкальной деятельности. В самостоятельной деятельности ребенок сам выбирает себе занятие, реализует свои замыслы. Но это не означает, что                         он представлен самому себе, что взрослый не приходит ему на помощь                   в нужный момент. Просто меняется характер руководства, который становится более косвенным: </w:t>
      </w:r>
    </w:p>
    <w:p w:rsidR="00CE6B66" w:rsidRPr="00CE6B66" w:rsidRDefault="006325CB" w:rsidP="002D1CC2">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 xml:space="preserve">- </w:t>
      </w:r>
      <w:r w:rsidR="002D1CC2">
        <w:rPr>
          <w:rFonts w:ascii="Times New Roman" w:eastAsia="Calibri" w:hAnsi="Times New Roman" w:cs="Times New Roman"/>
          <w:sz w:val="30"/>
          <w:szCs w:val="30"/>
          <w:lang w:val="ru-RU"/>
        </w:rPr>
        <w:t>в</w:t>
      </w:r>
      <w:r w:rsidR="00CE6B66" w:rsidRPr="00CE6B66">
        <w:rPr>
          <w:rFonts w:ascii="Times New Roman" w:eastAsia="Calibri" w:hAnsi="Times New Roman" w:cs="Times New Roman"/>
          <w:sz w:val="30"/>
          <w:szCs w:val="30"/>
          <w:lang w:val="ru-RU"/>
        </w:rPr>
        <w:t xml:space="preserve">о-первых, воспитатель старается повлиять на музыкальные впечатления ребенка, полученные им в детском саду и семье; </w:t>
      </w:r>
    </w:p>
    <w:p w:rsidR="00CE6B66" w:rsidRPr="00CE6B66" w:rsidRDefault="006325CB" w:rsidP="002D1CC2">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 xml:space="preserve">- </w:t>
      </w:r>
      <w:r w:rsidR="002D1CC2">
        <w:rPr>
          <w:rFonts w:ascii="Times New Roman" w:eastAsia="Calibri" w:hAnsi="Times New Roman" w:cs="Times New Roman"/>
          <w:sz w:val="30"/>
          <w:szCs w:val="30"/>
          <w:lang w:val="ru-RU"/>
        </w:rPr>
        <w:t>в</w:t>
      </w:r>
      <w:r w:rsidR="00CE6B66" w:rsidRPr="00CE6B66">
        <w:rPr>
          <w:rFonts w:ascii="Times New Roman" w:eastAsia="Calibri" w:hAnsi="Times New Roman" w:cs="Times New Roman"/>
          <w:sz w:val="30"/>
          <w:szCs w:val="30"/>
          <w:lang w:val="ru-RU"/>
        </w:rPr>
        <w:t xml:space="preserve">о-вторых, воспитатель организует условия, способствующие развертыванию деятельности детей по их инициативе; </w:t>
      </w:r>
    </w:p>
    <w:p w:rsidR="00CE6B66" w:rsidRPr="00CE6B66" w:rsidRDefault="006325CB" w:rsidP="002D1CC2">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 xml:space="preserve">- </w:t>
      </w:r>
      <w:r w:rsidR="002D1CC2">
        <w:rPr>
          <w:rFonts w:ascii="Times New Roman" w:eastAsia="Calibri" w:hAnsi="Times New Roman" w:cs="Times New Roman"/>
          <w:sz w:val="30"/>
          <w:szCs w:val="30"/>
          <w:lang w:val="ru-RU"/>
        </w:rPr>
        <w:t>в</w:t>
      </w:r>
      <w:r w:rsidR="00CE6B66" w:rsidRPr="00CE6B66">
        <w:rPr>
          <w:rFonts w:ascii="Times New Roman" w:eastAsia="Calibri" w:hAnsi="Times New Roman" w:cs="Times New Roman"/>
          <w:sz w:val="30"/>
          <w:szCs w:val="30"/>
          <w:lang w:val="ru-RU"/>
        </w:rPr>
        <w:t xml:space="preserve">-третьих, воспитатель должен быть тактичным, стать как бы соучастником детских игр. </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Calibri" w:hAnsi="Times New Roman" w:cs="Times New Roman"/>
          <w:sz w:val="30"/>
          <w:szCs w:val="30"/>
          <w:lang w:val="ru-RU"/>
        </w:rPr>
      </w:pPr>
      <w:r w:rsidRPr="00CE6B66">
        <w:rPr>
          <w:rFonts w:ascii="Times New Roman" w:eastAsia="Times New Roman" w:hAnsi="Times New Roman" w:cs="Times New Roman"/>
          <w:sz w:val="30"/>
          <w:szCs w:val="30"/>
          <w:lang w:val="ru-RU"/>
        </w:rPr>
        <w:t>Таким образом напрашивается вывод, что самостоятельная музыкальная деятельность дошкольников но</w:t>
      </w:r>
      <w:r w:rsidRPr="00CE6B66">
        <w:rPr>
          <w:rFonts w:ascii="Times New Roman" w:eastAsia="Times New Roman" w:hAnsi="Times New Roman" w:cs="Times New Roman"/>
          <w:sz w:val="30"/>
          <w:szCs w:val="30"/>
          <w:lang w:val="ru-RU"/>
        </w:rPr>
        <w:softHyphen/>
        <w:t>сит, инициативный, творческий характер, основывается на приобре</w:t>
      </w:r>
      <w:r w:rsidRPr="00CE6B66">
        <w:rPr>
          <w:rFonts w:ascii="Times New Roman" w:eastAsia="Times New Roman" w:hAnsi="Times New Roman" w:cs="Times New Roman"/>
          <w:sz w:val="30"/>
          <w:szCs w:val="30"/>
          <w:lang w:val="ru-RU"/>
        </w:rPr>
        <w:softHyphen/>
        <w:t>тенном опыте, отличается многообразием форм и является началь</w:t>
      </w:r>
      <w:r w:rsidRPr="00CE6B66">
        <w:rPr>
          <w:rFonts w:ascii="Times New Roman" w:eastAsia="Times New Roman" w:hAnsi="Times New Roman" w:cs="Times New Roman"/>
          <w:sz w:val="30"/>
          <w:szCs w:val="30"/>
          <w:lang w:val="ru-RU"/>
        </w:rPr>
        <w:softHyphen/>
        <w:t>ным проявлением самообучения.</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bCs/>
          <w:sz w:val="30"/>
          <w:szCs w:val="30"/>
          <w:lang w:val="ru-RU"/>
        </w:rPr>
      </w:pPr>
      <w:r w:rsidRPr="00CE6B66">
        <w:rPr>
          <w:rFonts w:ascii="Times New Roman" w:eastAsia="Times New Roman" w:hAnsi="Times New Roman" w:cs="Times New Roman"/>
          <w:bCs/>
          <w:sz w:val="30"/>
          <w:szCs w:val="30"/>
          <w:lang w:val="ru-RU"/>
        </w:rPr>
        <w:t>Список используемых источников:</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bCs/>
          <w:sz w:val="30"/>
          <w:szCs w:val="30"/>
          <w:lang w:val="ru-RU"/>
        </w:rPr>
      </w:pPr>
      <w:r w:rsidRPr="00CE6B66">
        <w:rPr>
          <w:rFonts w:ascii="Times New Roman" w:eastAsia="Times New Roman" w:hAnsi="Times New Roman" w:cs="Times New Roman"/>
          <w:bCs/>
          <w:sz w:val="30"/>
          <w:szCs w:val="30"/>
          <w:lang w:val="ru-RU"/>
        </w:rPr>
        <w:t>1.</w:t>
      </w:r>
      <w:r w:rsidRPr="00CE6B66">
        <w:rPr>
          <w:rFonts w:ascii="Times New Roman" w:eastAsia="Times New Roman" w:hAnsi="Times New Roman" w:cs="Times New Roman"/>
          <w:bCs/>
          <w:sz w:val="30"/>
          <w:szCs w:val="30"/>
        </w:rPr>
        <w:t>http</w:t>
      </w:r>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detstvogid</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ru</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realizatsiya</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samostoyatelnoy</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muzyikalnoy</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deyat</w:t>
      </w:r>
      <w:proofErr w:type="spellEnd"/>
      <w:r w:rsidRPr="00CE6B66">
        <w:rPr>
          <w:rFonts w:ascii="Times New Roman" w:eastAsia="Times New Roman" w:hAnsi="Times New Roman" w:cs="Times New Roman"/>
          <w:bCs/>
          <w:sz w:val="30"/>
          <w:szCs w:val="30"/>
          <w:lang w:val="ru-RU"/>
        </w:rPr>
        <w:t xml:space="preserve"> </w:t>
      </w:r>
      <w:proofErr w:type="spellStart"/>
      <w:r w:rsidRPr="00CE6B66">
        <w:rPr>
          <w:rFonts w:ascii="Times New Roman" w:eastAsia="Times New Roman" w:hAnsi="Times New Roman" w:cs="Times New Roman"/>
          <w:bCs/>
          <w:sz w:val="30"/>
          <w:szCs w:val="30"/>
        </w:rPr>
        <w:t>elnosti</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rPr>
        <w:t>doshkolnikov</w:t>
      </w:r>
      <w:proofErr w:type="spellEnd"/>
      <w:r w:rsidRPr="00CE6B66">
        <w:rPr>
          <w:rFonts w:ascii="Times New Roman" w:eastAsia="Times New Roman" w:hAnsi="Times New Roman" w:cs="Times New Roman"/>
          <w:bCs/>
          <w:sz w:val="30"/>
          <w:szCs w:val="30"/>
          <w:lang w:val="ru-RU"/>
        </w:rPr>
        <w:t>/.</w:t>
      </w:r>
      <w:r w:rsidRPr="00CE6B66">
        <w:rPr>
          <w:rFonts w:ascii="Times New Roman" w:eastAsia="Times New Roman" w:hAnsi="Times New Roman" w:cs="Times New Roman"/>
          <w:bCs/>
          <w:sz w:val="30"/>
          <w:szCs w:val="30"/>
        </w:rPr>
        <w:t>html</w:t>
      </w:r>
    </w:p>
    <w:p w:rsidR="00CE6B66" w:rsidRPr="00CE6B66" w:rsidRDefault="00CE6B66" w:rsidP="00CE6B66">
      <w:pPr>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bCs/>
          <w:sz w:val="30"/>
          <w:szCs w:val="30"/>
          <w:lang w:val="ru-RU"/>
        </w:rPr>
      </w:pPr>
      <w:r w:rsidRPr="00CE6B66">
        <w:rPr>
          <w:rFonts w:ascii="Times New Roman" w:eastAsia="Times New Roman" w:hAnsi="Times New Roman" w:cs="Times New Roman"/>
          <w:bCs/>
          <w:sz w:val="30"/>
          <w:szCs w:val="30"/>
          <w:lang w:val="ru-RU"/>
        </w:rPr>
        <w:t>2.https://portalpedagoga.ru/</w:t>
      </w:r>
      <w:proofErr w:type="spellStart"/>
      <w:r w:rsidRPr="00CE6B66">
        <w:rPr>
          <w:rFonts w:ascii="Times New Roman" w:eastAsia="Times New Roman" w:hAnsi="Times New Roman" w:cs="Times New Roman"/>
          <w:bCs/>
          <w:sz w:val="30"/>
          <w:szCs w:val="30"/>
          <w:lang w:val="ru-RU"/>
        </w:rPr>
        <w:t>servisy</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lang w:val="ru-RU"/>
        </w:rPr>
        <w:t>publik</w:t>
      </w:r>
      <w:proofErr w:type="spellEnd"/>
      <w:r w:rsidRPr="00CE6B66">
        <w:rPr>
          <w:rFonts w:ascii="Times New Roman" w:eastAsia="Times New Roman" w:hAnsi="Times New Roman" w:cs="Times New Roman"/>
          <w:bCs/>
          <w:sz w:val="30"/>
          <w:szCs w:val="30"/>
          <w:lang w:val="ru-RU"/>
        </w:rPr>
        <w:t>/</w:t>
      </w:r>
      <w:proofErr w:type="spellStart"/>
      <w:r w:rsidRPr="00CE6B66">
        <w:rPr>
          <w:rFonts w:ascii="Times New Roman" w:eastAsia="Times New Roman" w:hAnsi="Times New Roman" w:cs="Times New Roman"/>
          <w:bCs/>
          <w:sz w:val="30"/>
          <w:szCs w:val="30"/>
          <w:lang w:val="ru-RU"/>
        </w:rPr>
        <w:t>publ?id</w:t>
      </w:r>
      <w:proofErr w:type="spellEnd"/>
      <w:r w:rsidRPr="00CE6B66">
        <w:rPr>
          <w:rFonts w:ascii="Times New Roman" w:eastAsia="Times New Roman" w:hAnsi="Times New Roman" w:cs="Times New Roman"/>
          <w:bCs/>
          <w:sz w:val="30"/>
          <w:szCs w:val="30"/>
          <w:lang w:val="ru-RU"/>
        </w:rPr>
        <w:t>=27792</w:t>
      </w:r>
    </w:p>
    <w:p w:rsidR="00CE6B66" w:rsidRPr="00CE6B66" w:rsidRDefault="00CE6B66" w:rsidP="00CE6B66">
      <w:pPr>
        <w:shd w:val="clear" w:color="auto" w:fill="FFFFFF"/>
        <w:autoSpaceDE w:val="0"/>
        <w:autoSpaceDN w:val="0"/>
        <w:adjustRightInd w:val="0"/>
        <w:spacing w:after="0" w:line="340" w:lineRule="exact"/>
        <w:contextualSpacing/>
        <w:jc w:val="both"/>
        <w:rPr>
          <w:rFonts w:ascii="Times New Roman" w:eastAsia="Times New Roman" w:hAnsi="Times New Roman" w:cs="Times New Roman"/>
          <w:bCs/>
          <w:sz w:val="30"/>
          <w:szCs w:val="30"/>
          <w:lang w:val="ru-RU"/>
        </w:rPr>
      </w:pPr>
    </w:p>
    <w:p w:rsidR="00CE6B66" w:rsidRPr="00CE6B66" w:rsidRDefault="00CE6B66" w:rsidP="00CE6B66">
      <w:pPr>
        <w:tabs>
          <w:tab w:val="left" w:pos="6804"/>
        </w:tabs>
        <w:spacing w:after="0" w:line="340" w:lineRule="exact"/>
        <w:jc w:val="both"/>
        <w:rPr>
          <w:rFonts w:ascii="Times New Roman" w:eastAsia="Calibri" w:hAnsi="Times New Roman" w:cs="Times New Roman"/>
          <w:sz w:val="30"/>
          <w:szCs w:val="30"/>
          <w:lang w:val="ru-RU"/>
        </w:rPr>
      </w:pPr>
      <w:r w:rsidRPr="00CE6B66">
        <w:rPr>
          <w:rFonts w:ascii="Times New Roman" w:eastAsia="Calibri" w:hAnsi="Times New Roman" w:cs="Times New Roman"/>
          <w:sz w:val="30"/>
          <w:szCs w:val="30"/>
          <w:lang w:val="ru-RU"/>
        </w:rPr>
        <w:t xml:space="preserve">Музыкальный руководитель                                         С.Н. </w:t>
      </w:r>
      <w:proofErr w:type="spellStart"/>
      <w:r w:rsidRPr="00CE6B66">
        <w:rPr>
          <w:rFonts w:ascii="Times New Roman" w:eastAsia="Calibri" w:hAnsi="Times New Roman" w:cs="Times New Roman"/>
          <w:sz w:val="30"/>
          <w:szCs w:val="30"/>
          <w:lang w:val="ru-RU"/>
        </w:rPr>
        <w:t>Буйвило</w:t>
      </w:r>
      <w:proofErr w:type="spellEnd"/>
    </w:p>
    <w:p w:rsidR="005240A0" w:rsidRDefault="005240A0"/>
    <w:sectPr w:rsidR="005240A0" w:rsidSect="00F84CFE">
      <w:headerReference w:type="default" r:id="rId7"/>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4CFE" w:rsidRDefault="00F84CFE">
      <w:pPr>
        <w:spacing w:after="0" w:line="240" w:lineRule="auto"/>
      </w:pPr>
      <w:r>
        <w:separator/>
      </w:r>
    </w:p>
  </w:endnote>
  <w:endnote w:type="continuationSeparator" w:id="0">
    <w:p w:rsidR="00F84CFE" w:rsidRDefault="00F8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4CFE" w:rsidRDefault="00F84CFE">
      <w:pPr>
        <w:spacing w:after="0" w:line="240" w:lineRule="auto"/>
      </w:pPr>
      <w:r>
        <w:separator/>
      </w:r>
    </w:p>
  </w:footnote>
  <w:footnote w:type="continuationSeparator" w:id="0">
    <w:p w:rsidR="00F84CFE" w:rsidRDefault="00F8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503422"/>
      <w:docPartObj>
        <w:docPartGallery w:val="Page Numbers (Top of Page)"/>
        <w:docPartUnique/>
      </w:docPartObj>
    </w:sdtPr>
    <w:sdtContent>
      <w:p w:rsidR="00000000" w:rsidRDefault="006458EE">
        <w:pPr>
          <w:pStyle w:val="a3"/>
          <w:jc w:val="center"/>
        </w:pPr>
        <w:r>
          <w:fldChar w:fldCharType="begin"/>
        </w:r>
        <w:r>
          <w:instrText>PAGE   \* MERGEFORMAT</w:instrText>
        </w:r>
        <w:r>
          <w:fldChar w:fldCharType="separate"/>
        </w:r>
        <w:r>
          <w:rPr>
            <w:noProof/>
          </w:rPr>
          <w:t>4</w:t>
        </w:r>
        <w:r>
          <w:fldChar w:fldCharType="end"/>
        </w:r>
      </w:p>
    </w:sdtContent>
  </w:sdt>
  <w:p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D0000"/>
    <w:multiLevelType w:val="hybridMultilevel"/>
    <w:tmpl w:val="B4A6C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752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66"/>
    <w:rsid w:val="002D1CC2"/>
    <w:rsid w:val="005240A0"/>
    <w:rsid w:val="006325CB"/>
    <w:rsid w:val="006458EE"/>
    <w:rsid w:val="00CE6B66"/>
    <w:rsid w:val="00F1209D"/>
    <w:rsid w:val="00F8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1FDC"/>
  <w15:chartTrackingRefBased/>
  <w15:docId w15:val="{7FB95C61-9EB5-4CCF-A649-53A28877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B66"/>
    <w:pPr>
      <w:tabs>
        <w:tab w:val="center" w:pos="4844"/>
        <w:tab w:val="right" w:pos="9689"/>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CE6B6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2024-04-10T13:09:00Z</cp:lastPrinted>
  <dcterms:created xsi:type="dcterms:W3CDTF">2024-02-14T13:30:00Z</dcterms:created>
  <dcterms:modified xsi:type="dcterms:W3CDTF">2024-04-10T13:09:00Z</dcterms:modified>
</cp:coreProperties>
</file>